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23"/>
        <w:tblW w:w="10700" w:type="dxa"/>
        <w:tblLayout w:type="fixed"/>
        <w:tblLook w:val="04A0"/>
      </w:tblPr>
      <w:tblGrid>
        <w:gridCol w:w="1951"/>
        <w:gridCol w:w="1134"/>
        <w:gridCol w:w="1134"/>
        <w:gridCol w:w="6481"/>
      </w:tblGrid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648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</w:tcPr>
          <w:p w:rsidR="0014252F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6481" w:type="dxa"/>
          </w:tcPr>
          <w:p w:rsidR="0014252F" w:rsidRPr="005F11C0" w:rsidRDefault="0014252F" w:rsidP="00142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Программа 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включает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себя изучение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ряда</w:t>
            </w:r>
          </w:p>
          <w:p w:rsidR="0014252F" w:rsidRPr="005F11C0" w:rsidRDefault="0014252F" w:rsidP="00142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аправлений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области конструирования</w:t>
            </w:r>
          </w:p>
          <w:p w:rsidR="0014252F" w:rsidRPr="005F11C0" w:rsidRDefault="0014252F" w:rsidP="00142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r w:rsidRPr="005F1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моделирования, программирования и решения различных технических задач.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7F1EF0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6481" w:type="dxa"/>
          </w:tcPr>
          <w:p w:rsidR="0014252F" w:rsidRPr="005C5084" w:rsidRDefault="0014252F" w:rsidP="0014252F">
            <w:pPr>
              <w:pStyle w:val="a4"/>
              <w:suppressAutoHyphens/>
              <w:ind w:left="0"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>компьютерным моделированием, а также получить навыки работы на профессиональном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>оборудовании с программным управлением. Создает благоприятные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>развития технических и творческих способностей обучающихся, расширяет и дополняет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84">
              <w:rPr>
                <w:rFonts w:ascii="Times New Roman" w:hAnsi="Times New Roman" w:cs="Times New Roman"/>
                <w:sz w:val="24"/>
                <w:szCs w:val="24"/>
              </w:rPr>
              <w:t>базовые знания, дает возможность удовлетворить интерес в избранном виде деятельности, проявить и реализовать свой потенциал в технологической направленности.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6481" w:type="dxa"/>
          </w:tcPr>
          <w:p w:rsidR="0014252F" w:rsidRPr="00967195" w:rsidRDefault="0014252F" w:rsidP="0014252F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</w:t>
            </w:r>
            <w:r w:rsidRPr="00967195">
              <w:rPr>
                <w:rStyle w:val="c3"/>
                <w:color w:val="000000"/>
              </w:rPr>
              <w:t>В ходе освоения программы обучающиеся расширят знания об основных алгоритмах решения задач и различных методах приемах решения задач по физике</w:t>
            </w:r>
            <w:r>
              <w:rPr>
                <w:rStyle w:val="c3"/>
                <w:color w:val="000000"/>
              </w:rPr>
              <w:t>.</w:t>
            </w:r>
          </w:p>
          <w:p w:rsidR="0014252F" w:rsidRPr="00967195" w:rsidRDefault="0014252F" w:rsidP="0014252F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7195">
              <w:rPr>
                <w:rStyle w:val="c3"/>
                <w:color w:val="000000"/>
              </w:rPr>
              <w:t>Программа способствует развитию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</w:t>
            </w:r>
            <w:r>
              <w:rPr>
                <w:rStyle w:val="c3"/>
                <w:color w:val="000000"/>
              </w:rPr>
              <w:t>.</w:t>
            </w:r>
          </w:p>
          <w:p w:rsidR="0014252F" w:rsidRPr="00967195" w:rsidRDefault="0014252F" w:rsidP="0014252F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7195">
              <w:rPr>
                <w:rStyle w:val="c3"/>
                <w:color w:val="000000"/>
              </w:rPr>
              <w:t>Обучающиеся получат представления о роли физики в познании мира, физических и математических методах исследования.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</w:p>
        </w:tc>
        <w:tc>
          <w:tcPr>
            <w:tcW w:w="1134" w:type="dxa"/>
          </w:tcPr>
          <w:p w:rsidR="0014252F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6481" w:type="dxa"/>
          </w:tcPr>
          <w:p w:rsidR="0014252F" w:rsidRPr="00B3425A" w:rsidRDefault="0014252F" w:rsidP="0014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Программа направлена на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71B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1B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B71BD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B71BD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71BD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B71BD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решения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</w:t>
            </w:r>
            <w:r w:rsidRPr="00B71B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  <w:r w:rsidRPr="00B71B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  <w:r w:rsidRPr="00B71B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</w:t>
            </w:r>
            <w:r w:rsidRPr="00B71B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B71B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71BD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</w:t>
            </w:r>
            <w:r w:rsidRPr="00B71B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71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134" w:type="dxa"/>
          </w:tcPr>
          <w:p w:rsidR="0014252F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</w:p>
        </w:tc>
        <w:tc>
          <w:tcPr>
            <w:tcW w:w="6481" w:type="dxa"/>
          </w:tcPr>
          <w:p w:rsidR="0014252F" w:rsidRPr="006E649D" w:rsidRDefault="0014252F" w:rsidP="00142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направлена на формирование 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щихся глубокого и устойчивого интереса к миру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веществ и химических превращений, приобретение необходимых практических умений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ым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оборудованием</w:t>
            </w:r>
            <w:r w:rsidRPr="006E6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4252F" w:rsidRPr="00942281" w:rsidRDefault="0014252F" w:rsidP="001425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ие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познавательны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интеллектуальны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способност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ей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процессе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 химического эксперимента, самостоятельность приобретения знаний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22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возник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ающими жизненными потребностями.</w:t>
            </w:r>
          </w:p>
          <w:p w:rsidR="0014252F" w:rsidRDefault="0014252F" w:rsidP="00142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52F" w:rsidRPr="00B3425A" w:rsidTr="0014252F">
        <w:trPr>
          <w:trHeight w:val="144"/>
        </w:trPr>
        <w:tc>
          <w:tcPr>
            <w:tcW w:w="1951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Биоисследователь</w:t>
            </w:r>
            <w:proofErr w:type="spellEnd"/>
          </w:p>
        </w:tc>
        <w:tc>
          <w:tcPr>
            <w:tcW w:w="1134" w:type="dxa"/>
          </w:tcPr>
          <w:p w:rsidR="0014252F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14252F" w:rsidRPr="00B3425A" w:rsidRDefault="0014252F" w:rsidP="0014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6481" w:type="dxa"/>
          </w:tcPr>
          <w:p w:rsidR="0014252F" w:rsidRPr="00B3425A" w:rsidRDefault="0014252F" w:rsidP="001425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направлено на </w:t>
            </w: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активности, нацеленной на изучение объектов живой и неживой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рироды, взаимосвязей между ним;</w:t>
            </w: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оспитание;</w:t>
            </w:r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практических навыков в области охраны природы и природопользования.</w:t>
            </w:r>
            <w:proofErr w:type="gramEnd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ориентирована </w:t>
            </w:r>
            <w:proofErr w:type="gramStart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425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категории  от 10 до 16 лет, имеющих базовые знания по биологии. </w:t>
            </w:r>
          </w:p>
        </w:tc>
      </w:tr>
    </w:tbl>
    <w:p w:rsidR="00B3425A" w:rsidRPr="00B3425A" w:rsidRDefault="00B3425A" w:rsidP="0014252F">
      <w:pPr>
        <w:rPr>
          <w:sz w:val="28"/>
          <w:szCs w:val="28"/>
        </w:rPr>
      </w:pPr>
    </w:p>
    <w:sectPr w:rsidR="00B3425A" w:rsidRPr="00B3425A" w:rsidSect="00E4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425A"/>
    <w:rsid w:val="0014252F"/>
    <w:rsid w:val="00171B4D"/>
    <w:rsid w:val="003E04AC"/>
    <w:rsid w:val="005F11C0"/>
    <w:rsid w:val="006310BB"/>
    <w:rsid w:val="006E649D"/>
    <w:rsid w:val="007F1EF0"/>
    <w:rsid w:val="00942281"/>
    <w:rsid w:val="00967195"/>
    <w:rsid w:val="00B11266"/>
    <w:rsid w:val="00B3425A"/>
    <w:rsid w:val="00D627B4"/>
    <w:rsid w:val="00E4388F"/>
    <w:rsid w:val="00EC610E"/>
    <w:rsid w:val="00F70E62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3425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40">
    <w:name w:val="c40"/>
    <w:basedOn w:val="a"/>
    <w:rsid w:val="0096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7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пк</cp:lastModifiedBy>
  <cp:revision>2</cp:revision>
  <dcterms:created xsi:type="dcterms:W3CDTF">2024-10-10T08:55:00Z</dcterms:created>
  <dcterms:modified xsi:type="dcterms:W3CDTF">2024-10-10T08:55:00Z</dcterms:modified>
</cp:coreProperties>
</file>